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C4976" w:rsidRDefault="00090B1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рішення Експертної ради роботодавців</w:t>
      </w:r>
    </w:p>
    <w:p w14:paraId="00000002" w14:textId="77777777" w:rsidR="00BC4976" w:rsidRDefault="00090B11">
      <w:pPr>
        <w:widowControl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зі спеціальності «Комп’ютерні науки»</w:t>
      </w:r>
      <w:r>
        <w:rPr>
          <w:sz w:val="28"/>
          <w:szCs w:val="28"/>
        </w:rPr>
        <w:br/>
      </w:r>
    </w:p>
    <w:p w14:paraId="00000003" w14:textId="77777777" w:rsidR="00BC4976" w:rsidRDefault="00090B11">
      <w:pPr>
        <w:widowControl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№2 від 17 жовтня 2018 року</w:t>
      </w:r>
    </w:p>
    <w:p w14:paraId="00000004" w14:textId="77777777" w:rsidR="00BC4976" w:rsidRDefault="00090B11">
      <w:pPr>
        <w:widowControl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“Обговорення освітньо-професійних  та освітньо-наукових програм підготовки магістрів та освітньо-професійних програм підготовки бакалаврів зі спеціальності “122  Комп'ютерні науки”: “Інформаційні технології проектування”, “Інформатика”</w:t>
      </w:r>
    </w:p>
    <w:p w14:paraId="00000005" w14:textId="77777777" w:rsidR="00BC4976" w:rsidRDefault="00BC4976"/>
    <w:p w14:paraId="00000006" w14:textId="77777777" w:rsidR="00BC4976" w:rsidRDefault="00090B11" w:rsidP="000B144B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Експертна рада взял</w:t>
      </w:r>
      <w:r>
        <w:rPr>
          <w:sz w:val="28"/>
          <w:szCs w:val="28"/>
        </w:rPr>
        <w:t>а участь у проведенні круглого столу з питань обговорення змісту освітньо-професійних та освітньо</w:t>
      </w:r>
      <w:bookmarkStart w:id="0" w:name="_GoBack"/>
      <w:bookmarkEnd w:id="0"/>
      <w:r>
        <w:rPr>
          <w:sz w:val="28"/>
          <w:szCs w:val="28"/>
        </w:rPr>
        <w:t>-наукових програм підготовки магістрів та освітньо-професійних програм підготовки бакалаврів зі спеціальності “122  Комп'ютерні науки”: “Інформаційні технологі</w:t>
      </w:r>
      <w:r>
        <w:rPr>
          <w:sz w:val="28"/>
          <w:szCs w:val="28"/>
        </w:rPr>
        <w:t xml:space="preserve">ї проектування”, “Інформатика” та “Інформаційно-комунікаційні технології””. </w:t>
      </w:r>
    </w:p>
    <w:p w14:paraId="00000007" w14:textId="77777777" w:rsidR="00BC4976" w:rsidRDefault="00090B11" w:rsidP="000B144B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Протягом обговорення проаналізували траєкторії формування кваліфікаційних компетентностей фахівців, відзначили послідовність викладення дисциплін та достатнє змістовне наповнення.</w:t>
      </w:r>
    </w:p>
    <w:p w14:paraId="00000008" w14:textId="77777777" w:rsidR="00BC4976" w:rsidRDefault="00090B11" w:rsidP="000B144B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Експертна рада зробила висновок про відповідність сформованих компетентностей, що набувають фахівці після успішного завершення вивчення освітніх програм, сучасним вимогам ІТ бізнесу України.</w:t>
      </w:r>
    </w:p>
    <w:p w14:paraId="00000009" w14:textId="77777777" w:rsidR="00BC4976" w:rsidRDefault="00090B11" w:rsidP="000B144B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Експертна рада рекомендувала до впровадження в навчальний процес</w:t>
      </w:r>
      <w:r>
        <w:rPr>
          <w:sz w:val="28"/>
          <w:szCs w:val="28"/>
        </w:rPr>
        <w:t xml:space="preserve"> факультету Електроніки та інформаційних технологій освітньо-професійних та освітньо-наукових програм підготовки магістрів та освітньо-професійних програм підготовки бакалаврів зі спеціальності “122  Комп'ютерні науки”: “Інформаційні технології проектуванн</w:t>
      </w:r>
      <w:r>
        <w:rPr>
          <w:sz w:val="28"/>
          <w:szCs w:val="28"/>
        </w:rPr>
        <w:t>я”, “Інформатика” та “Інформаційно-комунікаційні технології””.</w:t>
      </w:r>
    </w:p>
    <w:p w14:paraId="0000000A" w14:textId="77777777" w:rsidR="00BC4976" w:rsidRDefault="00BC4976">
      <w:pPr>
        <w:rPr>
          <w:sz w:val="28"/>
          <w:szCs w:val="28"/>
        </w:rPr>
      </w:pPr>
    </w:p>
    <w:p w14:paraId="0000000B" w14:textId="77777777" w:rsidR="00BC4976" w:rsidRDefault="00BC4976">
      <w:pPr>
        <w:ind w:left="720"/>
        <w:rPr>
          <w:sz w:val="28"/>
          <w:szCs w:val="28"/>
        </w:rPr>
      </w:pPr>
    </w:p>
    <w:p w14:paraId="0000000C" w14:textId="77777777" w:rsidR="00BC4976" w:rsidRDefault="00090B11">
      <w:pPr>
        <w:rPr>
          <w:sz w:val="28"/>
          <w:szCs w:val="28"/>
        </w:rPr>
      </w:pPr>
      <w:r>
        <w:rPr>
          <w:sz w:val="28"/>
          <w:szCs w:val="28"/>
        </w:rPr>
        <w:t>Секретар Експертної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Марченко</w:t>
      </w:r>
    </w:p>
    <w:sectPr w:rsidR="00BC4976">
      <w:pgSz w:w="11909" w:h="16834"/>
      <w:pgMar w:top="1440" w:right="97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288C"/>
    <w:multiLevelType w:val="multilevel"/>
    <w:tmpl w:val="5CCA44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76"/>
    <w:rsid w:val="00090B11"/>
    <w:rsid w:val="000B144B"/>
    <w:rsid w:val="00B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3DA1F-5F37-4F82-97CF-9D2C4184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outlineLvl w:val="1"/>
    </w:pPr>
    <w:rPr>
      <w:b/>
      <w:color w:val="000000"/>
      <w:sz w:val="26"/>
      <w:szCs w:val="26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2"/>
    </w:pPr>
    <w:rPr>
      <w:b/>
      <w:color w:val="000000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4"/>
    </w:pPr>
    <w:rPr>
      <w:b/>
      <w:i/>
      <w:color w:val="000000"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ind w:left="851"/>
      <w:outlineLvl w:val="5"/>
    </w:pPr>
    <w:rPr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Nenja</cp:lastModifiedBy>
  <cp:revision>4</cp:revision>
  <dcterms:created xsi:type="dcterms:W3CDTF">2020-06-23T09:29:00Z</dcterms:created>
  <dcterms:modified xsi:type="dcterms:W3CDTF">2020-06-23T09:29:00Z</dcterms:modified>
</cp:coreProperties>
</file>